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Schedule 4 (Tender)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i w:val="1"/>
          <w:sz w:val="24"/>
          <w:szCs w:val="24"/>
          <w:highlight w:val="yellow"/>
          <w:rtl w:val="0"/>
        </w:rPr>
        <w:t xml:space="preserve">To be confirmed at award.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Mid-Tier Contract – Version 1.1</w:t>
    </w:r>
  </w:p>
  <w:p w:rsidR="00000000" w:rsidDel="00000000" w:rsidP="00000000" w:rsidRDefault="00000000" w:rsidRPr="00000000" w14:paraId="0000000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[Subject to Contract]</w:t>
    </w:r>
  </w:p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Schedule 4 (Tender)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A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2022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HvUWktJ//IUaJ3qA7mFzSVXyZw==">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2023-06-19T13:00:00Z</dcterms:created>
</cp:coreProperties>
</file>